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1202A" w14:textId="02247914" w:rsidR="00A61047" w:rsidRDefault="00A61047">
      <w:r>
        <w:t>Participants in the book</w:t>
      </w:r>
    </w:p>
    <w:p w14:paraId="4C45954F" w14:textId="247DD584" w:rsidR="00A61047" w:rsidRDefault="00A61047"/>
    <w:p w14:paraId="02BF3876" w14:textId="77777777" w:rsidR="00A61047" w:rsidRPr="00A61047" w:rsidRDefault="00A61047" w:rsidP="00A61047">
      <w:pPr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8"/>
          <w:szCs w:val="38"/>
        </w:rPr>
      </w:pPr>
      <w:r w:rsidRPr="00A61047">
        <w:rPr>
          <w:rFonts w:ascii="Arial" w:eastAsia="Times New Roman" w:hAnsi="Arial" w:cs="Arial"/>
          <w:b/>
          <w:bCs/>
          <w:color w:val="FFFFFF"/>
          <w:spacing w:val="2"/>
          <w:sz w:val="38"/>
          <w:szCs w:val="38"/>
          <w:bdr w:val="none" w:sz="0" w:space="0" w:color="auto" w:frame="1"/>
        </w:rPr>
        <w:t>Q&amp;A FEATURED WITH EXPERTS INSIDE</w:t>
      </w:r>
    </w:p>
    <w:p w14:paraId="7CE5C594" w14:textId="12C42F65" w:rsidR="00A61047" w:rsidRDefault="00A61047" w:rsidP="00A61047">
      <w:pPr>
        <w:textAlignment w:val="baseline"/>
        <w:outlineLvl w:val="1"/>
        <w:rPr>
          <w:rFonts w:ascii="Arial" w:eastAsia="Times New Roman" w:hAnsi="Arial" w:cs="Arial"/>
          <w:b/>
          <w:bCs/>
          <w:color w:val="000000"/>
          <w:spacing w:val="48"/>
          <w:sz w:val="30"/>
          <w:szCs w:val="30"/>
          <w:bdr w:val="none" w:sz="0" w:space="0" w:color="auto" w:frame="1"/>
        </w:rPr>
      </w:pPr>
      <w:r w:rsidRPr="00A61047">
        <w:rPr>
          <w:rFonts w:ascii="Arial" w:eastAsia="Times New Roman" w:hAnsi="Arial" w:cs="Arial"/>
          <w:b/>
          <w:bCs/>
          <w:color w:val="000000"/>
          <w:spacing w:val="48"/>
          <w:sz w:val="30"/>
          <w:szCs w:val="30"/>
          <w:bdr w:val="none" w:sz="0" w:space="0" w:color="auto" w:frame="1"/>
        </w:rPr>
        <w:t>EDS Medical Specialists</w:t>
      </w:r>
    </w:p>
    <w:p w14:paraId="0B5AFA1B" w14:textId="77777777" w:rsidR="00A61047" w:rsidRPr="00A61047" w:rsidRDefault="00A61047" w:rsidP="00A61047">
      <w:pPr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</w:p>
    <w:p w14:paraId="15D9C03F" w14:textId="77777777" w:rsidR="00A61047" w:rsidRPr="00A61047" w:rsidRDefault="00A61047" w:rsidP="00A61047">
      <w:pPr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Dr. Sunil Patel</w:t>
      </w:r>
      <w:r w:rsidRPr="00A61047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</w:rPr>
        <w:br/>
      </w:r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Neurosurgeon, Medical University of South Carolina (MUSC)</w:t>
      </w:r>
      <w:r w:rsidRPr="00A61047">
        <w:rPr>
          <w:rFonts w:ascii="Arial" w:eastAsia="Times New Roman" w:hAnsi="Arial" w:cs="Arial"/>
          <w:color w:val="000000"/>
          <w:sz w:val="21"/>
          <w:szCs w:val="21"/>
        </w:rPr>
        <w:br/>
        <w:t> </w:t>
      </w:r>
    </w:p>
    <w:p w14:paraId="5DB0F6A5" w14:textId="77777777" w:rsidR="00A61047" w:rsidRPr="00A61047" w:rsidRDefault="00A61047" w:rsidP="00A61047">
      <w:pPr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Dr. Chip Norris</w:t>
      </w:r>
      <w:r w:rsidRPr="00A61047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The Norris Lab researching hypermobile Ehlers Danlos Syndrome (</w:t>
      </w:r>
      <w:proofErr w:type="spellStart"/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hEDS</w:t>
      </w:r>
      <w:proofErr w:type="spellEnd"/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), MUSC</w:t>
      </w:r>
    </w:p>
    <w:p w14:paraId="68F2F5E6" w14:textId="77777777" w:rsidR="00A61047" w:rsidRPr="00A61047" w:rsidRDefault="00A61047" w:rsidP="00A61047">
      <w:pPr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A61047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Dr. Cortney </w:t>
      </w:r>
      <w:proofErr w:type="spellStart"/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Gensemer</w:t>
      </w:r>
      <w:proofErr w:type="spellEnd"/>
      <w:r w:rsidRPr="00A61047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</w:rPr>
        <w:br/>
      </w:r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 xml:space="preserve">Norris Lab (has </w:t>
      </w:r>
      <w:proofErr w:type="spellStart"/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hEDS</w:t>
      </w:r>
      <w:proofErr w:type="spellEnd"/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) </w:t>
      </w:r>
    </w:p>
    <w:p w14:paraId="4BD07037" w14:textId="77777777" w:rsidR="00A61047" w:rsidRPr="00A61047" w:rsidRDefault="00A61047" w:rsidP="00A61047">
      <w:pPr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A61047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Dr. Amanda Miller</w:t>
      </w:r>
      <w:r w:rsidRPr="00A61047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</w:rPr>
        <w:br/>
      </w:r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Progress Physical Therapy (</w:t>
      </w:r>
      <w:proofErr w:type="spellStart"/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speciality</w:t>
      </w:r>
      <w:proofErr w:type="spellEnd"/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 xml:space="preserve"> in hypermobility)</w:t>
      </w:r>
    </w:p>
    <w:p w14:paraId="166DCAE5" w14:textId="20A7095C" w:rsidR="00A61047" w:rsidRDefault="00A61047" w:rsidP="00A61047">
      <w:pPr>
        <w:textAlignment w:val="baseline"/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</w:pPr>
      <w:r w:rsidRPr="00A61047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Dr. Eric </w:t>
      </w:r>
      <w:proofErr w:type="spellStart"/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Singman</w:t>
      </w:r>
      <w:proofErr w:type="spellEnd"/>
      <w:r w:rsidRPr="00A61047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</w:rPr>
        <w:br/>
      </w:r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 xml:space="preserve">Professor of Ophthalmology, Neuro-ophthalmologist, University of Maryland Medical </w:t>
      </w:r>
      <w:proofErr w:type="gramStart"/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School</w:t>
      </w:r>
      <w:proofErr w:type="gramEnd"/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 xml:space="preserve"> and Former Chief of the Wilmer Eye Institute at Johns Hopkins</w:t>
      </w:r>
    </w:p>
    <w:p w14:paraId="431EE1AB" w14:textId="77777777" w:rsidR="00A61047" w:rsidRPr="00A61047" w:rsidRDefault="00A61047" w:rsidP="00A61047">
      <w:pPr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</w:p>
    <w:p w14:paraId="0D0D6FA9" w14:textId="77777777" w:rsidR="00A61047" w:rsidRPr="00A61047" w:rsidRDefault="00A61047" w:rsidP="00A61047">
      <w:pPr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A61047">
        <w:rPr>
          <w:rFonts w:ascii="Arial" w:eastAsia="Times New Roman" w:hAnsi="Arial" w:cs="Arial"/>
          <w:b/>
          <w:bCs/>
          <w:color w:val="000000"/>
          <w:spacing w:val="48"/>
          <w:sz w:val="30"/>
          <w:szCs w:val="30"/>
          <w:bdr w:val="none" w:sz="0" w:space="0" w:color="auto" w:frame="1"/>
        </w:rPr>
        <w:t>Industry Leading Advocates</w:t>
      </w:r>
    </w:p>
    <w:p w14:paraId="57817046" w14:textId="77777777" w:rsidR="00A61047" w:rsidRPr="00A61047" w:rsidRDefault="00A61047" w:rsidP="00A61047">
      <w:pPr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Lauren Stiles</w:t>
      </w:r>
      <w:r w:rsidRPr="00A61047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</w:rPr>
        <w:br/>
      </w:r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President and Co-Founder, Dysautonomia International </w:t>
      </w:r>
      <w:r w:rsidRPr="00A61047">
        <w:rPr>
          <w:rFonts w:ascii="Arial" w:eastAsia="Times New Roman" w:hAnsi="Arial" w:cs="Arial"/>
          <w:color w:val="000000"/>
          <w:sz w:val="21"/>
          <w:szCs w:val="21"/>
        </w:rPr>
        <w:br/>
        <w:t> </w:t>
      </w:r>
    </w:p>
    <w:p w14:paraId="1BBD0B05" w14:textId="77777777" w:rsidR="00A61047" w:rsidRPr="00A61047" w:rsidRDefault="00A61047" w:rsidP="00A61047">
      <w:pPr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Lara Bloom</w:t>
      </w:r>
      <w:r w:rsidRPr="00A61047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</w:rPr>
        <w:br/>
      </w:r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President, The Ehlers Danlos Society </w:t>
      </w:r>
      <w:r w:rsidRPr="00A61047">
        <w:rPr>
          <w:rFonts w:ascii="Arial" w:eastAsia="Times New Roman" w:hAnsi="Arial" w:cs="Arial"/>
          <w:color w:val="000000"/>
          <w:sz w:val="21"/>
          <w:szCs w:val="21"/>
        </w:rPr>
        <w:br/>
        <w:t> </w:t>
      </w:r>
    </w:p>
    <w:p w14:paraId="3E5C6D46" w14:textId="77777777" w:rsidR="00A61047" w:rsidRPr="00A61047" w:rsidRDefault="00A61047" w:rsidP="00A61047">
      <w:pPr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 xml:space="preserve">Dorothy </w:t>
      </w:r>
      <w:proofErr w:type="spellStart"/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Poppe</w:t>
      </w:r>
      <w:proofErr w:type="spellEnd"/>
      <w:r w:rsidRPr="00A61047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</w:rPr>
        <w:br/>
      </w:r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President, Bobby Jones Chiari &amp; Syringomyelia Foundation</w:t>
      </w:r>
      <w:r w:rsidRPr="00A61047">
        <w:rPr>
          <w:rFonts w:ascii="Arial" w:eastAsia="Times New Roman" w:hAnsi="Arial" w:cs="Arial"/>
          <w:color w:val="000000"/>
          <w:sz w:val="21"/>
          <w:szCs w:val="21"/>
        </w:rPr>
        <w:br/>
        <w:t> </w:t>
      </w:r>
    </w:p>
    <w:p w14:paraId="7AD8E194" w14:textId="77777777" w:rsidR="00A61047" w:rsidRPr="00A61047" w:rsidRDefault="00A61047" w:rsidP="00A61047">
      <w:pPr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Gwenn Herman</w:t>
      </w:r>
      <w:r w:rsidRPr="00A61047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Clinical Director, US Pain Foundation</w:t>
      </w:r>
      <w:r w:rsidRPr="00A61047">
        <w:rPr>
          <w:rFonts w:ascii="Arial" w:eastAsia="Times New Roman" w:hAnsi="Arial" w:cs="Arial"/>
          <w:color w:val="000000"/>
          <w:sz w:val="21"/>
          <w:szCs w:val="21"/>
        </w:rPr>
        <w:br/>
        <w:t> </w:t>
      </w:r>
    </w:p>
    <w:p w14:paraId="6D52F215" w14:textId="77777777" w:rsidR="00A61047" w:rsidRPr="00A61047" w:rsidRDefault="00A61047" w:rsidP="00A61047">
      <w:pPr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Trisha Torrey</w:t>
      </w:r>
      <w:r w:rsidRPr="00A61047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</w:rPr>
        <w:br/>
      </w:r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Founder, The Alliance of Professional Health Advocates</w:t>
      </w:r>
      <w:r w:rsidRPr="00A61047">
        <w:rPr>
          <w:rFonts w:ascii="Arial" w:eastAsia="Times New Roman" w:hAnsi="Arial" w:cs="Arial"/>
          <w:color w:val="000000"/>
          <w:sz w:val="21"/>
          <w:szCs w:val="21"/>
        </w:rPr>
        <w:br/>
        <w:t> </w:t>
      </w:r>
    </w:p>
    <w:p w14:paraId="221E11A2" w14:textId="77777777" w:rsidR="00A61047" w:rsidRPr="00A61047" w:rsidRDefault="00A61047" w:rsidP="00A61047">
      <w:pPr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Camille Schrier</w:t>
      </w:r>
      <w:r w:rsidRPr="00A61047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</w:rPr>
        <w:br/>
      </w:r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Miss America 2020 (who has EDS)</w:t>
      </w:r>
      <w:r w:rsidRPr="00A61047">
        <w:rPr>
          <w:rFonts w:ascii="Arial" w:eastAsia="Times New Roman" w:hAnsi="Arial" w:cs="Arial"/>
          <w:color w:val="000000"/>
          <w:sz w:val="21"/>
          <w:szCs w:val="21"/>
        </w:rPr>
        <w:br/>
        <w:t> </w:t>
      </w:r>
    </w:p>
    <w:p w14:paraId="76972D05" w14:textId="77777777" w:rsidR="00A61047" w:rsidRPr="00A61047" w:rsidRDefault="00A61047" w:rsidP="00A61047">
      <w:pPr>
        <w:textAlignment w:val="baseline"/>
        <w:rPr>
          <w:rFonts w:ascii="Arial" w:eastAsia="Times New Roman" w:hAnsi="Arial" w:cs="Arial"/>
          <w:color w:val="000000"/>
          <w:sz w:val="21"/>
          <w:szCs w:val="21"/>
        </w:rPr>
      </w:pPr>
      <w:r w:rsidRPr="00A6104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</w:rPr>
        <w:t>Ben Glass</w:t>
      </w:r>
      <w:r w:rsidRPr="00A61047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61047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</w:rPr>
        <w:t>Long-term disability lawyer, Ben Glass Law</w:t>
      </w:r>
    </w:p>
    <w:p w14:paraId="0A74DCF5" w14:textId="77777777" w:rsidR="00A61047" w:rsidRDefault="00A61047"/>
    <w:sectPr w:rsidR="00A6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47"/>
    <w:rsid w:val="00A6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485ECD"/>
  <w15:chartTrackingRefBased/>
  <w15:docId w15:val="{A8C2C004-3733-3A41-8E9E-A56988A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6104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6104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olor13">
    <w:name w:val="color_13"/>
    <w:basedOn w:val="DefaultParagraphFont"/>
    <w:rsid w:val="00A61047"/>
  </w:style>
  <w:style w:type="paragraph" w:customStyle="1" w:styleId="font8">
    <w:name w:val="font_8"/>
    <w:basedOn w:val="Normal"/>
    <w:rsid w:val="00A6104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lor11">
    <w:name w:val="color_11"/>
    <w:basedOn w:val="DefaultParagraphFont"/>
    <w:rsid w:val="00A61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Christie Cox</dc:creator>
  <cp:keywords/>
  <dc:description/>
  <cp:lastModifiedBy>Christie Cox</cp:lastModifiedBy>
  <cp:revision>1</cp:revision>
  <dcterms:created xsi:type="dcterms:W3CDTF">2022-06-03T18:22:00Z</dcterms:created>
  <dcterms:modified xsi:type="dcterms:W3CDTF">2022-06-03T18:23:00Z</dcterms:modified>
</cp:coreProperties>
</file>